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F1F75" w14:textId="0C015FE7" w:rsidR="008315BF" w:rsidRDefault="00717B55">
      <w:pPr>
        <w:pStyle w:val="Tablecaption0"/>
        <w:shd w:val="clear" w:color="auto" w:fill="auto"/>
        <w:tabs>
          <w:tab w:val="left" w:pos="3738"/>
        </w:tabs>
        <w:ind w:firstLine="0"/>
      </w:pPr>
      <w:r>
        <w:rPr>
          <w:b w:val="0"/>
          <w:bCs w:val="0"/>
          <w:lang w:val="en-US"/>
        </w:rPr>
        <w:t>SỞ</w:t>
      </w:r>
      <w:r w:rsidR="00000000">
        <w:rPr>
          <w:b w:val="0"/>
          <w:bCs w:val="0"/>
        </w:rPr>
        <w:t xml:space="preserve"> Y TẾ QUẢNG NAM</w:t>
      </w:r>
      <w:r w:rsidR="00000000">
        <w:rPr>
          <w:b w:val="0"/>
          <w:bCs w:val="0"/>
        </w:rPr>
        <w:tab/>
      </w:r>
      <w:r w:rsidR="00000000">
        <w:t>CỘNG HÒA XÃ HỘI CHỦ NGHĨA VIỆT NAM</w:t>
      </w:r>
    </w:p>
    <w:p w14:paraId="06B6AE0A" w14:textId="0FC9C064" w:rsidR="008315BF" w:rsidRDefault="00000000">
      <w:pPr>
        <w:pStyle w:val="Tablecaption0"/>
        <w:shd w:val="clear" w:color="auto" w:fill="auto"/>
        <w:tabs>
          <w:tab w:val="left" w:pos="5324"/>
        </w:tabs>
        <w:ind w:firstLine="0"/>
      </w:pPr>
      <w:r>
        <w:t>TR</w:t>
      </w:r>
      <w:r w:rsidR="00717B55">
        <w:rPr>
          <w:lang w:val="en-US"/>
        </w:rPr>
        <w:t>U</w:t>
      </w:r>
      <w:r>
        <w:t>NG TÂM Y TẾ HIỆP ĐỨC</w:t>
      </w:r>
      <w:r>
        <w:tab/>
        <w:t>Độc lập - Tự do - Hạnh phúc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8"/>
        <w:gridCol w:w="5940"/>
      </w:tblGrid>
      <w:tr w:rsidR="008315BF" w14:paraId="2FD94A59" w14:textId="77777777">
        <w:tblPrEx>
          <w:tblCellMar>
            <w:top w:w="0" w:type="dxa"/>
            <w:bottom w:w="0" w:type="dxa"/>
          </w:tblCellMar>
        </w:tblPrEx>
        <w:trPr>
          <w:trHeight w:hRule="exact" w:val="1058"/>
          <w:jc w:val="center"/>
        </w:trPr>
        <w:tc>
          <w:tcPr>
            <w:tcW w:w="3218" w:type="dxa"/>
            <w:shd w:val="clear" w:color="auto" w:fill="FFFFFF"/>
          </w:tcPr>
          <w:p w14:paraId="03E9225C" w14:textId="77777777" w:rsidR="008315BF" w:rsidRDefault="00000000">
            <w:pPr>
              <w:pStyle w:val="Other0"/>
              <w:shd w:val="clear" w:color="auto" w:fill="auto"/>
              <w:tabs>
                <w:tab w:val="left" w:pos="1307"/>
              </w:tabs>
              <w:spacing w:after="0"/>
              <w:ind w:firstLine="0"/>
            </w:pPr>
            <w:r>
              <w:t xml:space="preserve">số: </w:t>
            </w:r>
            <w:r>
              <w:rPr>
                <w:color w:val="54536F"/>
              </w:rPr>
              <w:t>/</w:t>
            </w:r>
            <w:r w:rsidR="00717B55">
              <w:rPr>
                <w:color w:val="54536F"/>
                <w:lang w:val="en-US"/>
              </w:rPr>
              <w:t>12</w:t>
            </w:r>
            <w:r>
              <w:t>/ TB- TTYT</w:t>
            </w:r>
          </w:p>
          <w:p w14:paraId="23D73AC4" w14:textId="65F78C11" w:rsidR="00717B55" w:rsidRDefault="00717B55">
            <w:pPr>
              <w:pStyle w:val="Other0"/>
              <w:shd w:val="clear" w:color="auto" w:fill="auto"/>
              <w:tabs>
                <w:tab w:val="left" w:pos="1307"/>
              </w:tabs>
              <w:spacing w:after="0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         </w:t>
            </w:r>
          </w:p>
          <w:p w14:paraId="293F63A4" w14:textId="6D59A9E2" w:rsidR="00717B55" w:rsidRPr="00717B55" w:rsidRDefault="00717B55">
            <w:pPr>
              <w:pStyle w:val="Other0"/>
              <w:shd w:val="clear" w:color="auto" w:fill="auto"/>
              <w:tabs>
                <w:tab w:val="left" w:pos="1307"/>
              </w:tabs>
              <w:spacing w:after="0"/>
              <w:ind w:firstLine="0"/>
              <w:rPr>
                <w:lang w:val="en-US"/>
              </w:rPr>
            </w:pPr>
          </w:p>
        </w:tc>
        <w:tc>
          <w:tcPr>
            <w:tcW w:w="5940" w:type="dxa"/>
            <w:shd w:val="clear" w:color="auto" w:fill="FFFFFF"/>
            <w:vAlign w:val="bottom"/>
          </w:tcPr>
          <w:p w14:paraId="029E842F" w14:textId="77777777" w:rsidR="00717B55" w:rsidRDefault="00717B55">
            <w:pPr>
              <w:pStyle w:val="Other0"/>
              <w:shd w:val="clear" w:color="auto" w:fill="auto"/>
              <w:spacing w:after="0"/>
              <w:ind w:firstLine="480"/>
              <w:rPr>
                <w:sz w:val="32"/>
                <w:szCs w:val="32"/>
              </w:rPr>
            </w:pPr>
          </w:p>
          <w:p w14:paraId="6ED0BAE6" w14:textId="00E4AFD0" w:rsidR="00717B55" w:rsidRPr="00717B55" w:rsidRDefault="00717B55">
            <w:pPr>
              <w:pStyle w:val="Other0"/>
              <w:shd w:val="clear" w:color="auto" w:fill="auto"/>
              <w:spacing w:after="0"/>
              <w:ind w:firstLine="480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                       </w:t>
            </w:r>
            <w:r w:rsidRPr="00717B55">
              <w:rPr>
                <w:i/>
                <w:iCs/>
                <w:sz w:val="24"/>
                <w:szCs w:val="24"/>
                <w:lang w:val="en-US"/>
              </w:rPr>
              <w:t>Hiệp đức</w:t>
            </w:r>
            <w:r>
              <w:rPr>
                <w:i/>
                <w:iCs/>
                <w:sz w:val="24"/>
                <w:szCs w:val="24"/>
                <w:lang w:val="en-US"/>
              </w:rPr>
              <w:t>, ngày 27tháng 6 năm 2023</w:t>
            </w:r>
          </w:p>
          <w:p w14:paraId="0F078DD8" w14:textId="1641A12B" w:rsidR="008315BF" w:rsidRDefault="00000000">
            <w:pPr>
              <w:pStyle w:val="Other0"/>
              <w:shd w:val="clear" w:color="auto" w:fill="auto"/>
              <w:spacing w:after="0"/>
              <w:ind w:firstLine="4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THÔNG BÁO</w:t>
            </w:r>
          </w:p>
        </w:tc>
      </w:tr>
    </w:tbl>
    <w:p w14:paraId="5477C1C5" w14:textId="77777777" w:rsidR="008315BF" w:rsidRDefault="00000000">
      <w:pPr>
        <w:pStyle w:val="Tablecaption0"/>
        <w:shd w:val="clear" w:color="auto" w:fill="auto"/>
        <w:ind w:left="608" w:firstLine="0"/>
        <w:rPr>
          <w:sz w:val="26"/>
          <w:szCs w:val="26"/>
        </w:rPr>
      </w:pPr>
      <w:r>
        <w:rPr>
          <w:sz w:val="26"/>
          <w:szCs w:val="26"/>
        </w:rPr>
        <w:t>về việc may trang phục Y tế cho viên chức, ngưòi lao động năm 2023</w:t>
      </w:r>
    </w:p>
    <w:p w14:paraId="39E414A2" w14:textId="77777777" w:rsidR="009B3394" w:rsidRDefault="009B3394">
      <w:pPr>
        <w:pStyle w:val="Tablecaption0"/>
        <w:shd w:val="clear" w:color="auto" w:fill="auto"/>
        <w:ind w:left="608" w:firstLine="0"/>
        <w:rPr>
          <w:b w:val="0"/>
          <w:bCs w:val="0"/>
          <w:noProof/>
          <w:lang w:val="en-US"/>
        </w:rPr>
      </w:pPr>
      <w:r>
        <w:rPr>
          <w:b w:val="0"/>
          <w:bCs w:val="0"/>
          <w:noProof/>
          <w:lang w:val="en-US"/>
        </w:rPr>
        <w:t xml:space="preserve">  </w:t>
      </w:r>
    </w:p>
    <w:p w14:paraId="27FE298D" w14:textId="1592C033" w:rsidR="009B3394" w:rsidRPr="009B3394" w:rsidRDefault="009B3394">
      <w:pPr>
        <w:pStyle w:val="Tablecaption0"/>
        <w:shd w:val="clear" w:color="auto" w:fill="auto"/>
        <w:ind w:left="608" w:firstLine="0"/>
        <w:rPr>
          <w:b w:val="0"/>
          <w:bCs w:val="0"/>
          <w:sz w:val="26"/>
          <w:szCs w:val="26"/>
          <w:lang w:val="en-US"/>
        </w:rPr>
      </w:pPr>
      <w:r w:rsidRPr="009B3394">
        <w:rPr>
          <w:b w:val="0"/>
          <w:bCs w:val="0"/>
          <w:noProof/>
          <w:lang w:val="en-US"/>
        </w:rPr>
        <w:t>Kính gửi: Quý công ty</w:t>
      </w:r>
    </w:p>
    <w:p w14:paraId="20D07644" w14:textId="77777777" w:rsidR="009B3394" w:rsidRDefault="009B3394">
      <w:pPr>
        <w:pStyle w:val="Tablecaption0"/>
        <w:shd w:val="clear" w:color="auto" w:fill="auto"/>
        <w:ind w:left="608" w:firstLine="0"/>
        <w:rPr>
          <w:sz w:val="26"/>
          <w:szCs w:val="26"/>
        </w:rPr>
      </w:pPr>
    </w:p>
    <w:p w14:paraId="3E05F89F" w14:textId="5C8CCE3A" w:rsidR="009B3394" w:rsidRDefault="009B3394">
      <w:pPr>
        <w:pStyle w:val="Tablecaption0"/>
        <w:shd w:val="clear" w:color="auto" w:fill="auto"/>
        <w:ind w:left="608" w:firstLine="0"/>
        <w:rPr>
          <w:sz w:val="26"/>
          <w:szCs w:val="26"/>
        </w:rPr>
        <w:sectPr w:rsidR="009B3394">
          <w:pgSz w:w="11900" w:h="16840"/>
          <w:pgMar w:top="1546" w:right="953" w:bottom="1760" w:left="1385" w:header="1118" w:footer="1332" w:gutter="0"/>
          <w:pgNumType w:start="1"/>
          <w:cols w:space="720"/>
          <w:noEndnote/>
          <w:docGrid w:linePitch="360"/>
        </w:sectPr>
      </w:pPr>
    </w:p>
    <w:p w14:paraId="061FBFC3" w14:textId="77777777" w:rsidR="008315BF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114300" distB="0" distL="114300" distR="114300" simplePos="0" relativeHeight="125829379" behindDoc="0" locked="0" layoutInCell="1" allowOverlap="1" wp14:anchorId="63AA0637" wp14:editId="761C6A24">
                <wp:simplePos x="0" y="0"/>
                <wp:positionH relativeFrom="page">
                  <wp:posOffset>1112520</wp:posOffset>
                </wp:positionH>
                <wp:positionV relativeFrom="paragraph">
                  <wp:posOffset>617220</wp:posOffset>
                </wp:positionV>
                <wp:extent cx="5319395" cy="341503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9395" cy="3415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-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73"/>
                              <w:gridCol w:w="3247"/>
                              <w:gridCol w:w="1940"/>
                              <w:gridCol w:w="943"/>
                              <w:gridCol w:w="1573"/>
                            </w:tblGrid>
                            <w:tr w:rsidR="008315BF" w14:paraId="790B3EBA" w14:textId="77777777" w:rsidTr="009B339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41"/>
                                <w:tblHeader/>
                              </w:trPr>
                              <w:tc>
                                <w:tcPr>
                                  <w:tcW w:w="6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C529AC9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STT</w:t>
                                  </w:r>
                                </w:p>
                              </w:tc>
                              <w:tc>
                                <w:tcPr>
                                  <w:tcW w:w="32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8090C5A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Tên mặt hàng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E2BB1EF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Chất liệu vải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D560479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 w:line="257" w:lineRule="auto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Đoii vị tính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7F69050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Số lượng</w:t>
                                  </w:r>
                                </w:p>
                              </w:tc>
                            </w:tr>
                            <w:tr w:rsidR="008315BF" w14:paraId="68D474E6" w14:textId="77777777" w:rsidTr="009B339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34"/>
                              </w:trPr>
                              <w:tc>
                                <w:tcPr>
                                  <w:tcW w:w="6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F725477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01F2C7A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Quần áo Bác sỹ (Nam,nữ) +</w:t>
                                  </w:r>
                                </w:p>
                                <w:p w14:paraId="66FA1697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Mũ tròn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34189A1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 w:line="259" w:lineRule="auto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Áo vải Kaki, Quần Kaki Loại I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449B91C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Bộ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B4F35EC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8315BF" w14:paraId="7B13553B" w14:textId="77777777" w:rsidTr="009B339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16"/>
                              </w:trPr>
                              <w:tc>
                                <w:tcPr>
                                  <w:tcW w:w="6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9959769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26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ADE7AA6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Quần áo Dược sỹ (Nam, nữ) +</w:t>
                                  </w:r>
                                </w:p>
                                <w:p w14:paraId="0414148A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Mũ tròn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164AAA2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Áo vải Kaki, Quần Kaki Loại I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DF2BAAD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26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Bộ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3F07708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8315BF" w14:paraId="49A0D838" w14:textId="77777777" w:rsidTr="009B339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43"/>
                              </w:trPr>
                              <w:tc>
                                <w:tcPr>
                                  <w:tcW w:w="6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FB9A4C8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26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FF3594E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 w:line="259" w:lineRule="auto"/>
                                    <w:ind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Quần áo Điều dưỡng, KTV, Y sỹ, Nữ hộ sinh + Mũ tròn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5B5FE92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 w:line="259" w:lineRule="auto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Áo vải Kaki, Quần Kaki thun Loại I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1F3FCFC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Bộ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83D1023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86</w:t>
                                  </w:r>
                                </w:p>
                              </w:tc>
                            </w:tr>
                            <w:tr w:rsidR="008315BF" w14:paraId="290329FD" w14:textId="77777777" w:rsidTr="009B339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34"/>
                              </w:trPr>
                              <w:tc>
                                <w:tcPr>
                                  <w:tcW w:w="6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A93BD74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26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0D7CE33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Quần áo Hành chính (Nam );</w:t>
                                  </w:r>
                                </w:p>
                                <w:p w14:paraId="020E6A2D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Bảo vệ; Lái xe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E0BE62F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 w:line="259" w:lineRule="auto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Áo vải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n-US" w:eastAsia="en-US" w:bidi="en-US"/>
                                    </w:rPr>
                                    <w:t xml:space="preserve">Kate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Mỹ,Quần Kaki Ý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98A8EDE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26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Bộ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3979385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8315BF" w14:paraId="76A9183C" w14:textId="77777777" w:rsidTr="009B339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26"/>
                              </w:trPr>
                              <w:tc>
                                <w:tcPr>
                                  <w:tcW w:w="6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96E8C20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10290D4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Quần áo Hành chính (Nữ)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A7AC963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 w:line="257" w:lineRule="auto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Áo vải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n-US" w:eastAsia="en-US" w:bidi="en-US"/>
                                    </w:rPr>
                                    <w:t xml:space="preserve">Kate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Mỹ,Quần Kaki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38CD9E4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Bộ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D8FF4A4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62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8315BF" w14:paraId="3814D11F" w14:textId="77777777" w:rsidTr="009B339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30"/>
                              </w:trPr>
                              <w:tc>
                                <w:tcPr>
                                  <w:tcW w:w="6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0139BC6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26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B4BDD03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Quần, áo Hộ lý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86A8D03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 w:line="264" w:lineRule="auto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Vải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n-US" w:eastAsia="en-US" w:bidi="en-US"/>
                                    </w:rPr>
                                    <w:t xml:space="preserve">Oxford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xanh đậm loại ỉ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AB08C86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Bộ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20BC1C1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8315BF" w14:paraId="09BCCD51" w14:textId="77777777" w:rsidTr="009B339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55"/>
                              </w:trPr>
                              <w:tc>
                                <w:tcPr>
                                  <w:tcW w:w="6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1A75B18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C5E7079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Quần áo Nhân viên tiếp đón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E0DBA1C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 w:line="264" w:lineRule="auto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Vải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n-US" w:eastAsia="en-US" w:bidi="en-US"/>
                                    </w:rPr>
                                    <w:t xml:space="preserve">Oxford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trắng loại I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FA98A14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Bộ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6230D2B" w14:textId="77777777" w:rsidR="008315BF" w:rsidRDefault="00000000">
                                  <w:pPr>
                                    <w:pStyle w:val="Other0"/>
                                    <w:shd w:val="clear" w:color="auto" w:fill="auto"/>
                                    <w:spacing w:after="0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2B1D53B9" w14:textId="77777777" w:rsidR="008315BF" w:rsidRDefault="008315BF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3AA0637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87.6pt;margin-top:48.6pt;width:418.85pt;height:268.9pt;z-index:125829379;visibility:visible;mso-wrap-style:square;mso-wrap-distance-left:9pt;mso-wrap-distance-top:9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-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73"/>
                        <w:gridCol w:w="3247"/>
                        <w:gridCol w:w="1940"/>
                        <w:gridCol w:w="943"/>
                        <w:gridCol w:w="1573"/>
                      </w:tblGrid>
                      <w:tr w:rsidR="008315BF" w14:paraId="790B3EBA" w14:textId="77777777" w:rsidTr="009B339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41"/>
                          <w:tblHeader/>
                        </w:trPr>
                        <w:tc>
                          <w:tcPr>
                            <w:tcW w:w="6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C529AC9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STT</w:t>
                            </w:r>
                          </w:p>
                        </w:tc>
                        <w:tc>
                          <w:tcPr>
                            <w:tcW w:w="32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8090C5A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Tên mặt hàng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E2BB1EF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Chất liệu vải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D560479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 w:line="257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Đoii vị tính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7F69050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Số lượng</w:t>
                            </w:r>
                          </w:p>
                        </w:tc>
                      </w:tr>
                      <w:tr w:rsidR="008315BF" w14:paraId="68D474E6" w14:textId="77777777" w:rsidTr="009B339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34"/>
                        </w:trPr>
                        <w:tc>
                          <w:tcPr>
                            <w:tcW w:w="6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F725477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01F2C7A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Quần áo Bác sỹ (Nam,nữ) +</w:t>
                            </w:r>
                          </w:p>
                          <w:p w14:paraId="66FA1697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Mũ tròn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34189A1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 w:line="259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Áo vải Kaki, Quần Kaki Loại I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449B91C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Bộ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B4F35EC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25</w:t>
                            </w:r>
                          </w:p>
                        </w:tc>
                      </w:tr>
                      <w:tr w:rsidR="008315BF" w14:paraId="7B13553B" w14:textId="77777777" w:rsidTr="009B339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16"/>
                        </w:trPr>
                        <w:tc>
                          <w:tcPr>
                            <w:tcW w:w="6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9959769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26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ADE7AA6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Quần áo Dược sỹ (Nam, nữ) +</w:t>
                            </w:r>
                          </w:p>
                          <w:p w14:paraId="0414148A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Mũ tròn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164AAA2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Áo vải Kaki, Quần Kaki Loại I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DF2BAAD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26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Bộ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3F07708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</w:tr>
                      <w:tr w:rsidR="008315BF" w14:paraId="49A0D838" w14:textId="77777777" w:rsidTr="009B339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43"/>
                        </w:trPr>
                        <w:tc>
                          <w:tcPr>
                            <w:tcW w:w="6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FB9A4C8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26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FF3594E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 w:line="259" w:lineRule="auto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Quần áo Điều dưỡng, KTV, Y sỹ, Nữ hộ sinh + Mũ tròn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5B5FE92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 w:line="259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Áo vải Kaki, Quần Kaki thun Loại I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1F3FCFC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Bộ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83D1023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86</w:t>
                            </w:r>
                          </w:p>
                        </w:tc>
                      </w:tr>
                      <w:tr w:rsidR="008315BF" w14:paraId="290329FD" w14:textId="77777777" w:rsidTr="009B339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34"/>
                        </w:trPr>
                        <w:tc>
                          <w:tcPr>
                            <w:tcW w:w="6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A93BD74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26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0D7CE33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Quần áo Hành chính (Nam );</w:t>
                            </w:r>
                          </w:p>
                          <w:p w14:paraId="020E6A2D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Bảo vệ; Lái xe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E0BE62F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 w:line="259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Áo vải </w:t>
                            </w:r>
                            <w:r>
                              <w:rPr>
                                <w:sz w:val="22"/>
                                <w:szCs w:val="22"/>
                                <w:lang w:val="en-US" w:eastAsia="en-US" w:bidi="en-US"/>
                              </w:rPr>
                              <w:t xml:space="preserve">Kate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Mỹ,Quần Kaki Ý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98A8EDE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26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Bộ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3979385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13</w:t>
                            </w:r>
                          </w:p>
                        </w:tc>
                      </w:tr>
                      <w:tr w:rsidR="008315BF" w14:paraId="76A9183C" w14:textId="77777777" w:rsidTr="009B339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26"/>
                        </w:trPr>
                        <w:tc>
                          <w:tcPr>
                            <w:tcW w:w="6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96E8C20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10290D4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Quần áo Hành chính (Nữ)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A7AC963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 w:line="257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Áo vải </w:t>
                            </w:r>
                            <w:r>
                              <w:rPr>
                                <w:sz w:val="22"/>
                                <w:szCs w:val="22"/>
                                <w:lang w:val="en-US" w:eastAsia="en-US" w:bidi="en-US"/>
                              </w:rPr>
                              <w:t xml:space="preserve">Kate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Mỹ,Quần Kaki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38CD9E4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Bộ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D8FF4A4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6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</w:tc>
                      </w:tr>
                      <w:tr w:rsidR="008315BF" w14:paraId="3814D11F" w14:textId="77777777" w:rsidTr="009B339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30"/>
                        </w:trPr>
                        <w:tc>
                          <w:tcPr>
                            <w:tcW w:w="67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0139BC6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26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B4BDD03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Quần, áo Hộ lý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86A8D03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 w:line="264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Vải </w:t>
                            </w:r>
                            <w:r>
                              <w:rPr>
                                <w:sz w:val="22"/>
                                <w:szCs w:val="22"/>
                                <w:lang w:val="en-US" w:eastAsia="en-US" w:bidi="en-US"/>
                              </w:rPr>
                              <w:t xml:space="preserve">Oxford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xanh đậm loại ỉ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AB08C86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Bộ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220BC1C1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</w:tr>
                      <w:tr w:rsidR="008315BF" w14:paraId="09BCCD51" w14:textId="77777777" w:rsidTr="009B339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55"/>
                        </w:trPr>
                        <w:tc>
                          <w:tcPr>
                            <w:tcW w:w="6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1A75B18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C5E7079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Quần áo Nhân viên tiếp đón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E0DBA1C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 w:line="264" w:lineRule="auto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Vải </w:t>
                            </w:r>
                            <w:r>
                              <w:rPr>
                                <w:sz w:val="22"/>
                                <w:szCs w:val="22"/>
                                <w:lang w:val="en-US" w:eastAsia="en-US" w:bidi="en-US"/>
                              </w:rPr>
                              <w:t xml:space="preserve">Oxford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trắng loại I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5FA98A14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Bộ</w:t>
                            </w:r>
                          </w:p>
                        </w:tc>
                        <w:tc>
                          <w:tcPr>
                            <w:tcW w:w="15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6230D2B" w14:textId="77777777" w:rsidR="008315BF" w:rsidRDefault="00000000">
                            <w:pPr>
                              <w:pStyle w:val="Other0"/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2B1D53B9" w14:textId="77777777" w:rsidR="008315BF" w:rsidRDefault="008315BF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0C40B5" w14:textId="6EBE8B5C" w:rsidR="008315BF" w:rsidRDefault="00000000">
      <w:pPr>
        <w:pStyle w:val="ThnVnban"/>
        <w:shd w:val="clear" w:color="auto" w:fill="auto"/>
        <w:spacing w:line="252" w:lineRule="auto"/>
        <w:ind w:firstLine="720"/>
        <w:jc w:val="both"/>
      </w:pPr>
      <w:r>
        <w:t>Cơ quan chúng tôi cần may trang phục Y tế cho viên chức, người lao động năm 2023 bao gồm các nội dung sau:</w:t>
      </w:r>
    </w:p>
    <w:p w14:paraId="701B2150" w14:textId="77777777" w:rsidR="008315BF" w:rsidRDefault="00000000">
      <w:pPr>
        <w:pStyle w:val="ThnVnban"/>
        <w:numPr>
          <w:ilvl w:val="0"/>
          <w:numId w:val="1"/>
        </w:numPr>
        <w:shd w:val="clear" w:color="auto" w:fill="auto"/>
        <w:tabs>
          <w:tab w:val="left" w:pos="992"/>
        </w:tabs>
        <w:spacing w:after="0"/>
        <w:ind w:firstLine="720"/>
        <w:jc w:val="both"/>
      </w:pPr>
      <w:r>
        <w:t>Báo giá bao gôm thuê VAT;</w:t>
      </w:r>
    </w:p>
    <w:p w14:paraId="5BD9F7CA" w14:textId="77777777" w:rsidR="008315BF" w:rsidRDefault="00000000">
      <w:pPr>
        <w:pStyle w:val="ThnVnban"/>
        <w:numPr>
          <w:ilvl w:val="0"/>
          <w:numId w:val="1"/>
        </w:numPr>
        <w:shd w:val="clear" w:color="auto" w:fill="auto"/>
        <w:tabs>
          <w:tab w:val="left" w:pos="981"/>
        </w:tabs>
        <w:spacing w:after="0"/>
        <w:ind w:firstLine="720"/>
        <w:jc w:val="both"/>
      </w:pPr>
      <w:r>
        <w:t>Thời gian hoàn thành khối lượng công việc, trong vòng 45 ngày kể tù- khi 2 bên ký kết hợp đồng.</w:t>
      </w:r>
    </w:p>
    <w:p w14:paraId="5403F8CB" w14:textId="77777777" w:rsidR="008315BF" w:rsidRDefault="00000000">
      <w:pPr>
        <w:pStyle w:val="ThnVnban"/>
        <w:numPr>
          <w:ilvl w:val="0"/>
          <w:numId w:val="1"/>
        </w:numPr>
        <w:shd w:val="clear" w:color="auto" w:fill="auto"/>
        <w:tabs>
          <w:tab w:val="left" w:pos="992"/>
        </w:tabs>
        <w:ind w:firstLine="720"/>
        <w:jc w:val="both"/>
      </w:pPr>
      <w:r>
        <w:t>Địa điểm giao nhận: tại Trung tâm Y tế Hiệp Đức;</w:t>
      </w:r>
    </w:p>
    <w:p w14:paraId="376C599D" w14:textId="77777777" w:rsidR="008315BF" w:rsidRDefault="00000000">
      <w:pPr>
        <w:pStyle w:val="ThnVnban"/>
        <w:numPr>
          <w:ilvl w:val="0"/>
          <w:numId w:val="1"/>
        </w:numPr>
        <w:shd w:val="clear" w:color="auto" w:fill="auto"/>
        <w:tabs>
          <w:tab w:val="left" w:pos="992"/>
        </w:tabs>
        <w:ind w:firstLine="720"/>
        <w:jc w:val="both"/>
      </w:pPr>
      <w:r>
        <w:t>Hình thức thanh toán tiền: Chuyển khoản 100%.</w:t>
      </w:r>
    </w:p>
    <w:p w14:paraId="52B6BC04" w14:textId="77777777" w:rsidR="008315BF" w:rsidRDefault="00000000">
      <w:pPr>
        <w:pStyle w:val="ThnVnban"/>
        <w:numPr>
          <w:ilvl w:val="0"/>
          <w:numId w:val="1"/>
        </w:numPr>
        <w:shd w:val="clear" w:color="auto" w:fill="auto"/>
        <w:tabs>
          <w:tab w:val="left" w:pos="967"/>
        </w:tabs>
        <w:ind w:firstLine="720"/>
        <w:jc w:val="both"/>
      </w:pPr>
      <w:r>
        <w:t>Đề nghị nhà cung cấp gửi Báo giá theo yêu cầu như trên để Hội đồng mua sắm của cơ quan tổ chức xét chọn thầu;</w:t>
      </w:r>
    </w:p>
    <w:p w14:paraId="4757D971" w14:textId="77777777" w:rsidR="008315BF" w:rsidRDefault="00000000">
      <w:pPr>
        <w:pStyle w:val="ThnVnban"/>
        <w:shd w:val="clear" w:color="auto" w:fill="auto"/>
        <w:spacing w:line="252" w:lineRule="auto"/>
        <w:ind w:firstLine="720"/>
        <w:jc w:val="both"/>
      </w:pPr>
      <w:r>
        <w:t xml:space="preserve">Báo giá phải được niêm phong kín gửi về đơn vị theo địa chỉ: </w:t>
      </w:r>
      <w:r>
        <w:rPr>
          <w:lang w:val="en-US" w:eastAsia="en-US" w:bidi="en-US"/>
        </w:rPr>
        <w:t xml:space="preserve">Tiling </w:t>
      </w:r>
      <w:r>
        <w:t>tâm Y tế huyện Hiệp Đức, số 121 đường Hùng Vương, thị trấn Tân Bình huyện Hiệp Đức, Quảng Nam, trước ngày 03 tháng 07 năm 2023.</w:t>
      </w:r>
      <w:r>
        <w:br w:type="page"/>
      </w:r>
    </w:p>
    <w:p w14:paraId="103DA4C9" w14:textId="4A78BBE9" w:rsidR="008315BF" w:rsidRDefault="00000000">
      <w:pPr>
        <w:pStyle w:val="ThnVnban"/>
        <w:shd w:val="clear" w:color="auto" w:fill="auto"/>
        <w:spacing w:after="580"/>
        <w:ind w:firstLine="740"/>
      </w:pPr>
      <w:r>
        <w:lastRenderedPageBreak/>
        <w:t xml:space="preserve">Quý đơn vị muốn biết thêm chi tiết xin liên hệ Hội đồng mua sắm của </w:t>
      </w:r>
      <w:r w:rsidR="00717B55">
        <w:rPr>
          <w:lang w:val="en-US"/>
        </w:rPr>
        <w:t>cơ</w:t>
      </w:r>
      <w:r>
        <w:t xml:space="preserve"> quan chúng tôi theo số Điện thoại 02353883217./.</w:t>
      </w:r>
    </w:p>
    <w:p w14:paraId="27E7799B" w14:textId="77777777" w:rsidR="008315BF" w:rsidRDefault="00000000">
      <w:pPr>
        <w:pStyle w:val="ThnVnban"/>
        <w:shd w:val="clear" w:color="auto" w:fill="auto"/>
        <w:spacing w:after="0"/>
        <w:ind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>Nơi nhận:</w:t>
      </w:r>
    </w:p>
    <w:p w14:paraId="7630E6D4" w14:textId="77777777" w:rsidR="008315BF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258"/>
        </w:tabs>
        <w:spacing w:after="0"/>
      </w:pPr>
      <w:r>
        <w:t>Như kính gửi;</w:t>
      </w:r>
    </w:p>
    <w:p w14:paraId="4D1443B5" w14:textId="77777777" w:rsidR="008315BF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258"/>
        </w:tabs>
        <w:spacing w:after="300"/>
      </w:pPr>
      <w:r>
        <w:rPr>
          <w:noProof/>
        </w:rPr>
        <w:drawing>
          <wp:anchor distT="0" distB="233045" distL="114300" distR="114300" simplePos="0" relativeHeight="125829381" behindDoc="0" locked="0" layoutInCell="1" allowOverlap="1" wp14:anchorId="549C75EB" wp14:editId="11648A7F">
            <wp:simplePos x="0" y="0"/>
            <wp:positionH relativeFrom="page">
              <wp:posOffset>3771265</wp:posOffset>
            </wp:positionH>
            <wp:positionV relativeFrom="margin">
              <wp:posOffset>594360</wp:posOffset>
            </wp:positionV>
            <wp:extent cx="3084830" cy="1164590"/>
            <wp:effectExtent l="0" t="0" r="0" b="0"/>
            <wp:wrapSquare wrapText="lef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08483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921E09C" wp14:editId="03B29C8A">
                <wp:simplePos x="0" y="0"/>
                <wp:positionH relativeFrom="page">
                  <wp:posOffset>4441190</wp:posOffset>
                </wp:positionH>
                <wp:positionV relativeFrom="margin">
                  <wp:posOffset>1757680</wp:posOffset>
                </wp:positionV>
                <wp:extent cx="1296035" cy="23304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233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35ECAB" w14:textId="77777777" w:rsidR="008315BF" w:rsidRDefault="00000000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t>BS. Hồ Văn Nhi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921E09C" id="Shape 9" o:spid="_x0000_s1027" type="#_x0000_t202" style="position:absolute;left:0;text-align:left;margin-left:349.7pt;margin-top:138.4pt;width:102.05pt;height:18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" filled="f" stroked="f">
                <v:textbox inset="0,0,0,0">
                  <w:txbxContent>
                    <w:p w14:paraId="6C35ECAB" w14:textId="77777777" w:rsidR="008315BF" w:rsidRDefault="00000000">
                      <w:pPr>
                        <w:pStyle w:val="Picturecaption0"/>
                        <w:shd w:val="clear" w:color="auto" w:fill="auto"/>
                      </w:pPr>
                      <w:r>
                        <w:t>BS. Hồ Văn Nhi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>Lưu VT.</w:t>
      </w:r>
    </w:p>
    <w:sectPr w:rsidR="008315BF">
      <w:type w:val="continuous"/>
      <w:pgSz w:w="11900" w:h="16840"/>
      <w:pgMar w:top="1552" w:right="888" w:bottom="1753" w:left="1450" w:header="1124" w:footer="13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D0909" w14:textId="77777777" w:rsidR="003051E0" w:rsidRDefault="003051E0">
      <w:r>
        <w:separator/>
      </w:r>
    </w:p>
  </w:endnote>
  <w:endnote w:type="continuationSeparator" w:id="0">
    <w:p w14:paraId="2C877997" w14:textId="77777777" w:rsidR="003051E0" w:rsidRDefault="0030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15D3" w14:textId="77777777" w:rsidR="003051E0" w:rsidRDefault="003051E0"/>
  </w:footnote>
  <w:footnote w:type="continuationSeparator" w:id="0">
    <w:p w14:paraId="359809BD" w14:textId="77777777" w:rsidR="003051E0" w:rsidRDefault="003051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33C2E"/>
    <w:multiLevelType w:val="multilevel"/>
    <w:tmpl w:val="BBC2AE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9040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5BF"/>
    <w:rsid w:val="003051E0"/>
    <w:rsid w:val="00717B55"/>
    <w:rsid w:val="008315BF"/>
    <w:rsid w:val="009B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A1771"/>
  <w15:docId w15:val="{1D60C292-F3DA-48A4-9526-0DE8DC94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color w:val="00000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Picturecaption">
    <w:name w:val="Picture caption_"/>
    <w:basedOn w:val="Phngmcinhcuaoanvn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15660"/>
      <w:sz w:val="28"/>
      <w:szCs w:val="28"/>
      <w:u w:val="none"/>
    </w:rPr>
  </w:style>
  <w:style w:type="character" w:customStyle="1" w:styleId="Tablecaption">
    <w:name w:val="Table caption_"/>
    <w:basedOn w:val="Phngmcinhcuaoanvn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Phngmcinhcuaoanvn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hnVnbanChar">
    <w:name w:val="Thân Văn bản Char"/>
    <w:basedOn w:val="Phngmcinhcuaoanvn"/>
    <w:link w:val="ThnVnba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Phngmcinhcuaoanvn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0">
    <w:name w:val="Picture caption"/>
    <w:basedOn w:val="Binhthng"/>
    <w:link w:val="Picturecaption"/>
    <w:pPr>
      <w:shd w:val="clear" w:color="auto" w:fill="FFFFFF"/>
    </w:pPr>
    <w:rPr>
      <w:rFonts w:ascii="Times New Roman" w:eastAsia="Times New Roman" w:hAnsi="Times New Roman" w:cs="Times New Roman"/>
      <w:color w:val="D15660"/>
      <w:sz w:val="28"/>
      <w:szCs w:val="28"/>
    </w:rPr>
  </w:style>
  <w:style w:type="paragraph" w:customStyle="1" w:styleId="Tablecaption0">
    <w:name w:val="Table caption"/>
    <w:basedOn w:val="Binhthng"/>
    <w:link w:val="Tablecaption"/>
    <w:pPr>
      <w:shd w:val="clear" w:color="auto" w:fill="FFFFFF"/>
      <w:ind w:firstLine="170"/>
    </w:pPr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Binhthng"/>
    <w:link w:val="Other"/>
    <w:pPr>
      <w:shd w:val="clear" w:color="auto" w:fill="FFFFFF"/>
      <w:spacing w:after="12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ThnVnban">
    <w:name w:val="Body Text"/>
    <w:basedOn w:val="Binhthng"/>
    <w:link w:val="ThnVnbanChar"/>
    <w:qFormat/>
    <w:pPr>
      <w:shd w:val="clear" w:color="auto" w:fill="FFFFFF"/>
      <w:spacing w:after="12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Binhthng"/>
    <w:link w:val="Bodytext2"/>
    <w:pPr>
      <w:shd w:val="clear" w:color="auto" w:fill="FFFFFF"/>
      <w:spacing w:after="15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Dong Quyen</cp:lastModifiedBy>
  <cp:revision>2</cp:revision>
  <dcterms:created xsi:type="dcterms:W3CDTF">2023-07-31T07:25:00Z</dcterms:created>
  <dcterms:modified xsi:type="dcterms:W3CDTF">2023-07-31T07:31:00Z</dcterms:modified>
</cp:coreProperties>
</file>